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CEC" w14:textId="77777777" w:rsidR="00AA6336" w:rsidRDefault="00AA6336" w:rsidP="00AA6336">
      <w:pPr>
        <w:spacing w:after="0" w:line="240" w:lineRule="auto"/>
        <w:rPr>
          <w:b/>
          <w:bCs/>
          <w:color w:val="002060"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FD9DA4E" wp14:editId="2D0E0435">
            <wp:simplePos x="0" y="0"/>
            <wp:positionH relativeFrom="margin">
              <wp:posOffset>4857750</wp:posOffset>
            </wp:positionH>
            <wp:positionV relativeFrom="paragraph">
              <wp:posOffset>-447675</wp:posOffset>
            </wp:positionV>
            <wp:extent cx="1297305" cy="619125"/>
            <wp:effectExtent l="0" t="0" r="0" b="9525"/>
            <wp:wrapNone/>
            <wp:docPr id="1882444899" name="Picture 1" descr="A blue and white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0B96FC5F-DBA7-4D37-AAEF-07105DE8FD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444899" name="Picture 1" descr="A blue and white logo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6336">
        <w:rPr>
          <w:b/>
          <w:bCs/>
          <w:color w:val="002060"/>
          <w:sz w:val="32"/>
          <w:szCs w:val="32"/>
          <w:lang w:val="en-US"/>
        </w:rPr>
        <w:t xml:space="preserve">Construction Site Expectations and </w:t>
      </w:r>
    </w:p>
    <w:p w14:paraId="2BF4EAFF" w14:textId="65194251" w:rsidR="00AA6336" w:rsidRPr="00AA6336" w:rsidRDefault="00AA6336" w:rsidP="00AA6336">
      <w:pPr>
        <w:spacing w:after="0" w:line="240" w:lineRule="auto"/>
        <w:rPr>
          <w:b/>
          <w:bCs/>
          <w:color w:val="002060"/>
          <w:sz w:val="32"/>
          <w:szCs w:val="32"/>
          <w:lang w:val="en-US"/>
        </w:rPr>
      </w:pPr>
      <w:r w:rsidRPr="00AA6336">
        <w:rPr>
          <w:b/>
          <w:bCs/>
          <w:color w:val="002060"/>
          <w:sz w:val="32"/>
          <w:szCs w:val="32"/>
          <w:lang w:val="en-US"/>
        </w:rPr>
        <w:t>Safety Requirements</w:t>
      </w:r>
    </w:p>
    <w:p w14:paraId="3C74BB3B" w14:textId="77777777" w:rsidR="00AA6336" w:rsidRDefault="00AA6336" w:rsidP="00AA6336">
      <w:pPr>
        <w:jc w:val="center"/>
        <w:rPr>
          <w:b/>
          <w:bCs/>
          <w:i/>
          <w:iCs/>
          <w:lang w:val="en-US"/>
        </w:rPr>
      </w:pPr>
    </w:p>
    <w:p w14:paraId="6DE81180" w14:textId="41357FCD" w:rsidR="00AA6336" w:rsidRPr="002D7FDD" w:rsidRDefault="00AA6336" w:rsidP="00AA6336">
      <w:pPr>
        <w:rPr>
          <w:b/>
          <w:bCs/>
          <w:i/>
          <w:iCs/>
          <w:lang w:val="en-US"/>
        </w:rPr>
      </w:pPr>
      <w:r w:rsidRPr="002D7FDD">
        <w:rPr>
          <w:b/>
          <w:bCs/>
          <w:i/>
          <w:iCs/>
          <w:lang w:val="en-US"/>
        </w:rPr>
        <w:t xml:space="preserve">All contractors must adhere to the following site standards to ensure safety, compliance and professionalism on all projects. </w:t>
      </w:r>
    </w:p>
    <w:p w14:paraId="7AF445AC" w14:textId="77777777" w:rsidR="00AA6336" w:rsidRPr="00737AD4" w:rsidRDefault="00AA6336" w:rsidP="00AA6336">
      <w:pPr>
        <w:jc w:val="both"/>
        <w:rPr>
          <w:b/>
          <w:bCs/>
          <w:color w:val="002060"/>
          <w:sz w:val="28"/>
          <w:szCs w:val="28"/>
          <w:lang w:val="en-US"/>
        </w:rPr>
      </w:pPr>
      <w:r>
        <w:rPr>
          <w:b/>
          <w:bCs/>
          <w:noProof/>
          <w:u w:val="single"/>
          <w:lang w:val="en-US"/>
        </w:rPr>
        <w:drawing>
          <wp:anchor distT="0" distB="0" distL="114300" distR="114300" simplePos="0" relativeHeight="251674624" behindDoc="0" locked="0" layoutInCell="1" allowOverlap="1" wp14:anchorId="2E1CB11C" wp14:editId="1DC33832">
            <wp:simplePos x="0" y="0"/>
            <wp:positionH relativeFrom="column">
              <wp:posOffset>13335</wp:posOffset>
            </wp:positionH>
            <wp:positionV relativeFrom="paragraph">
              <wp:posOffset>288925</wp:posOffset>
            </wp:positionV>
            <wp:extent cx="466725" cy="466725"/>
            <wp:effectExtent l="0" t="0" r="0" b="9525"/>
            <wp:wrapSquare wrapText="bothSides"/>
            <wp:docPr id="549616656" name="Graphic 7" descr="Construction Barricad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16656" name="Graphic 549616656" descr="Construction Barricade with solid fil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54F9268" wp14:editId="38B07B1F">
                <wp:simplePos x="0" y="0"/>
                <wp:positionH relativeFrom="margin">
                  <wp:posOffset>499110</wp:posOffset>
                </wp:positionH>
                <wp:positionV relativeFrom="paragraph">
                  <wp:posOffset>250825</wp:posOffset>
                </wp:positionV>
                <wp:extent cx="5444490" cy="594000"/>
                <wp:effectExtent l="0" t="0" r="3810" b="0"/>
                <wp:wrapNone/>
                <wp:docPr id="385617428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904B48-787D-4A78-99AB-66506263E0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4490" cy="594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00A57" id="Rectangle: Rounded Corners 3" o:spid="_x0000_s1026" style="position:absolute;margin-left:39.3pt;margin-top:19.75pt;width:428.7pt;height:46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>Site conditions</w:t>
      </w:r>
    </w:p>
    <w:p w14:paraId="0821C02A" w14:textId="77777777" w:rsidR="00AA6336" w:rsidRDefault="00AA6336" w:rsidP="00AA633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Perimeter fencing must be in good condition and secure. </w:t>
      </w:r>
    </w:p>
    <w:p w14:paraId="11D5B54C" w14:textId="77777777" w:rsidR="00AA6336" w:rsidRDefault="00AA6336" w:rsidP="00AA633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Health and safety signage must be clearly displayed.</w:t>
      </w:r>
    </w:p>
    <w:p w14:paraId="4E98D443" w14:textId="77777777" w:rsidR="00AA6336" w:rsidRPr="000E2F27" w:rsidRDefault="00AA6336" w:rsidP="00AA6336">
      <w:pPr>
        <w:pStyle w:val="ListParagraph"/>
        <w:rPr>
          <w:color w:val="002060"/>
          <w:lang w:val="en-US"/>
        </w:rPr>
      </w:pPr>
    </w:p>
    <w:p w14:paraId="46545436" w14:textId="77777777" w:rsidR="00AA6336" w:rsidRDefault="00AA6336" w:rsidP="00AA6336">
      <w:pPr>
        <w:ind w:firstLine="360"/>
        <w:rPr>
          <w:b/>
          <w:bCs/>
          <w:color w:val="002060"/>
          <w:sz w:val="28"/>
          <w:szCs w:val="28"/>
          <w:lang w:val="en-US"/>
        </w:rPr>
      </w:pPr>
    </w:p>
    <w:p w14:paraId="5813FC42" w14:textId="6267E1F5" w:rsidR="00AA6336" w:rsidRPr="00737AD4" w:rsidRDefault="00AA6336" w:rsidP="00AA6336">
      <w:pPr>
        <w:rPr>
          <w:b/>
          <w:bCs/>
          <w:color w:val="002060"/>
          <w:sz w:val="28"/>
          <w:szCs w:val="28"/>
          <w:lang w:val="en-US"/>
        </w:rPr>
      </w:pPr>
      <w:r w:rsidRPr="00830B50">
        <w:rPr>
          <w:b/>
          <w:bCs/>
          <w:noProof/>
          <w:color w:val="FF0000"/>
          <w:lang w:val="en-US"/>
        </w:rPr>
        <w:drawing>
          <wp:anchor distT="0" distB="0" distL="114300" distR="114300" simplePos="0" relativeHeight="251667456" behindDoc="0" locked="0" layoutInCell="1" allowOverlap="1" wp14:anchorId="657017D8" wp14:editId="184FB388">
            <wp:simplePos x="0" y="0"/>
            <wp:positionH relativeFrom="margin">
              <wp:posOffset>-24765</wp:posOffset>
            </wp:positionH>
            <wp:positionV relativeFrom="paragraph">
              <wp:posOffset>271145</wp:posOffset>
            </wp:positionV>
            <wp:extent cx="485775" cy="485775"/>
            <wp:effectExtent l="0" t="0" r="0" b="9525"/>
            <wp:wrapSquare wrapText="bothSides"/>
            <wp:docPr id="486251339" name="Graphic 1" descr="No sig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51339" name="Graphic 486251339" descr="No sign with solid fill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A717C3" wp14:editId="594765E3">
                <wp:simplePos x="0" y="0"/>
                <wp:positionH relativeFrom="margin">
                  <wp:posOffset>451485</wp:posOffset>
                </wp:positionH>
                <wp:positionV relativeFrom="paragraph">
                  <wp:posOffset>223520</wp:posOffset>
                </wp:positionV>
                <wp:extent cx="5492115" cy="1428750"/>
                <wp:effectExtent l="0" t="0" r="0" b="0"/>
                <wp:wrapNone/>
                <wp:docPr id="836234128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F940E4-21A1-405E-8F34-F826232C5E4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115" cy="14287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AADDEA" id="Rectangle: Rounded Corners 3" o:spid="_x0000_s1026" style="position:absolute;margin-left:35.55pt;margin-top:17.6pt;width:432.45pt;height:11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Documentation </w:t>
      </w:r>
      <w:r>
        <w:rPr>
          <w:b/>
          <w:bCs/>
          <w:color w:val="002060"/>
          <w:sz w:val="28"/>
          <w:szCs w:val="28"/>
          <w:lang w:val="en-US"/>
        </w:rPr>
        <w:t>Requirements</w:t>
      </w:r>
    </w:p>
    <w:p w14:paraId="11C15BBA" w14:textId="77777777" w:rsidR="00AA6336" w:rsidRPr="00B323CE" w:rsidRDefault="00AA6336" w:rsidP="00AA6336">
      <w:pPr>
        <w:rPr>
          <w:b/>
          <w:bCs/>
          <w:color w:val="215E99" w:themeColor="text2" w:themeTint="BF"/>
          <w:lang w:val="en-US"/>
        </w:rPr>
      </w:pPr>
      <w:r w:rsidRPr="00B323CE">
        <w:rPr>
          <w:b/>
          <w:bCs/>
          <w:color w:val="215E99" w:themeColor="text2" w:themeTint="BF"/>
          <w:lang w:val="en-US"/>
        </w:rPr>
        <w:t xml:space="preserve">Before </w:t>
      </w:r>
      <w:r>
        <w:rPr>
          <w:b/>
          <w:bCs/>
          <w:color w:val="215E99" w:themeColor="text2" w:themeTint="BF"/>
          <w:lang w:val="en-US"/>
        </w:rPr>
        <w:t xml:space="preserve">Entering Site </w:t>
      </w:r>
    </w:p>
    <w:p w14:paraId="41E8A9B0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Site sign-in form – must be completed daily by all workers and visitors.</w:t>
      </w:r>
    </w:p>
    <w:p w14:paraId="15C2AAD8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Site induction forms – to be provided to all workers, contractors and visitors.</w:t>
      </w:r>
    </w:p>
    <w:p w14:paraId="6820D524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 w:rsidRPr="22EDB2D5">
        <w:rPr>
          <w:lang w:val="en-US"/>
        </w:rPr>
        <w:t>Evidence of health and safety awareness and competency</w:t>
      </w:r>
      <w:r>
        <w:rPr>
          <w:lang w:val="en-US"/>
        </w:rPr>
        <w:t xml:space="preserve"> of operatives on site - including</w:t>
      </w:r>
      <w:r w:rsidRPr="22EDB2D5">
        <w:rPr>
          <w:lang w:val="en-US"/>
        </w:rPr>
        <w:t xml:space="preserve"> CSCS cards, Temporary Work Coordinator, SSSTS, SMSTS and </w:t>
      </w:r>
      <w:r>
        <w:rPr>
          <w:lang w:val="en-US"/>
        </w:rPr>
        <w:t>A</w:t>
      </w:r>
      <w:r w:rsidRPr="22EDB2D5">
        <w:rPr>
          <w:lang w:val="en-US"/>
        </w:rPr>
        <w:t xml:space="preserve">sbestos </w:t>
      </w:r>
      <w:r>
        <w:rPr>
          <w:lang w:val="en-US"/>
        </w:rPr>
        <w:t>A</w:t>
      </w:r>
      <w:r w:rsidRPr="22EDB2D5">
        <w:rPr>
          <w:lang w:val="en-US"/>
        </w:rPr>
        <w:t>wareness</w:t>
      </w:r>
      <w:r>
        <w:rPr>
          <w:lang w:val="en-US"/>
        </w:rPr>
        <w:t xml:space="preserve"> certifications</w:t>
      </w:r>
      <w:r w:rsidRPr="22EDB2D5">
        <w:rPr>
          <w:lang w:val="en-US"/>
        </w:rPr>
        <w:t>.</w:t>
      </w:r>
      <w:r w:rsidRPr="005C10BE">
        <w:rPr>
          <w:b/>
          <w:bCs/>
          <w:noProof/>
          <w:color w:val="002060"/>
          <w:sz w:val="28"/>
          <w:szCs w:val="28"/>
          <w:u w:val="single"/>
          <w:lang w:val="en-US"/>
        </w:rPr>
        <w:t xml:space="preserve"> </w:t>
      </w:r>
    </w:p>
    <w:p w14:paraId="35074C2D" w14:textId="77777777" w:rsidR="00AA6336" w:rsidRDefault="00AA6336" w:rsidP="00AA6336">
      <w:pPr>
        <w:pStyle w:val="ListParagraph"/>
        <w:rPr>
          <w:lang w:val="en-US"/>
        </w:rPr>
      </w:pPr>
    </w:p>
    <w:p w14:paraId="4E9DBA84" w14:textId="2C2F7E26" w:rsidR="00AA6336" w:rsidRDefault="00AA6336" w:rsidP="00AA6336">
      <w:pPr>
        <w:pStyle w:val="ListParagrap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231C8B56" wp14:editId="191A1BDD">
            <wp:simplePos x="0" y="0"/>
            <wp:positionH relativeFrom="margin">
              <wp:posOffset>-34290</wp:posOffset>
            </wp:positionH>
            <wp:positionV relativeFrom="paragraph">
              <wp:posOffset>283210</wp:posOffset>
            </wp:positionV>
            <wp:extent cx="552450" cy="552450"/>
            <wp:effectExtent l="0" t="0" r="0" b="0"/>
            <wp:wrapSquare wrapText="bothSides"/>
            <wp:docPr id="1233417803" name="Graphic 2" descr="Documen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417803" name="Graphic 1233417803" descr="Document with solid fill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ABBAEA" wp14:editId="6C2E5D60">
                <wp:simplePos x="0" y="0"/>
                <wp:positionH relativeFrom="margin">
                  <wp:posOffset>480060</wp:posOffset>
                </wp:positionH>
                <wp:positionV relativeFrom="paragraph">
                  <wp:posOffset>197485</wp:posOffset>
                </wp:positionV>
                <wp:extent cx="5463540" cy="2381250"/>
                <wp:effectExtent l="0" t="0" r="3810" b="0"/>
                <wp:wrapNone/>
                <wp:docPr id="372191510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EC8E2F-EF9C-440F-81BE-F8AB5AC3ED8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3540" cy="23812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35FFF" id="Rectangle: Rounded Corners 3" o:spid="_x0000_s1026" style="position:absolute;margin-left:37.8pt;margin-top:15.55pt;width:430.2pt;height:187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</w:p>
    <w:p w14:paraId="14093E23" w14:textId="77777777" w:rsidR="00AA6336" w:rsidRPr="00B323CE" w:rsidRDefault="00AA6336" w:rsidP="00AA6336">
      <w:pPr>
        <w:rPr>
          <w:b/>
          <w:bCs/>
          <w:color w:val="215E99" w:themeColor="text2" w:themeTint="BF"/>
          <w:lang w:val="en-US"/>
        </w:rPr>
      </w:pPr>
      <w:r>
        <w:rPr>
          <w:b/>
          <w:bCs/>
          <w:color w:val="215E99" w:themeColor="text2" w:themeTint="BF"/>
          <w:lang w:val="en-US"/>
        </w:rPr>
        <w:t>D</w:t>
      </w:r>
      <w:r w:rsidRPr="00B323CE">
        <w:rPr>
          <w:b/>
          <w:bCs/>
          <w:color w:val="215E99" w:themeColor="text2" w:themeTint="BF"/>
          <w:lang w:val="en-US"/>
        </w:rPr>
        <w:t xml:space="preserve">isplayed in the </w:t>
      </w:r>
      <w:r>
        <w:rPr>
          <w:b/>
          <w:bCs/>
          <w:color w:val="215E99" w:themeColor="text2" w:themeTint="BF"/>
          <w:lang w:val="en-US"/>
        </w:rPr>
        <w:t>O</w:t>
      </w:r>
      <w:r w:rsidRPr="00B323CE">
        <w:rPr>
          <w:b/>
          <w:bCs/>
          <w:color w:val="215E99" w:themeColor="text2" w:themeTint="BF"/>
          <w:lang w:val="en-US"/>
        </w:rPr>
        <w:t xml:space="preserve">ffice / </w:t>
      </w:r>
      <w:r>
        <w:rPr>
          <w:b/>
          <w:bCs/>
          <w:color w:val="215E99" w:themeColor="text2" w:themeTint="BF"/>
          <w:lang w:val="en-US"/>
        </w:rPr>
        <w:t>W</w:t>
      </w:r>
      <w:r w:rsidRPr="00B323CE">
        <w:rPr>
          <w:b/>
          <w:bCs/>
          <w:color w:val="215E99" w:themeColor="text2" w:themeTint="BF"/>
          <w:lang w:val="en-US"/>
        </w:rPr>
        <w:t xml:space="preserve">elfare </w:t>
      </w:r>
      <w:r>
        <w:rPr>
          <w:b/>
          <w:bCs/>
          <w:color w:val="215E99" w:themeColor="text2" w:themeTint="BF"/>
          <w:lang w:val="en-US"/>
        </w:rPr>
        <w:t>U</w:t>
      </w:r>
      <w:r w:rsidRPr="00B323CE">
        <w:rPr>
          <w:b/>
          <w:bCs/>
          <w:color w:val="215E99" w:themeColor="text2" w:themeTint="BF"/>
          <w:lang w:val="en-US"/>
        </w:rPr>
        <w:t xml:space="preserve">nit </w:t>
      </w:r>
    </w:p>
    <w:p w14:paraId="41A17292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F10 Notification.</w:t>
      </w:r>
    </w:p>
    <w:p w14:paraId="69B52B2B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HSE poster displayed with up-to-date information.</w:t>
      </w:r>
    </w:p>
    <w:p w14:paraId="6646128B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Insurances Certificates – displayed and valid. </w:t>
      </w:r>
    </w:p>
    <w:p w14:paraId="29425D5A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Site Safety Rules – clearly displayed. </w:t>
      </w:r>
    </w:p>
    <w:p w14:paraId="72040D06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First Aid arrangements – names of first aiders and valid training certificates must</w:t>
      </w:r>
    </w:p>
    <w:p w14:paraId="20749C63" w14:textId="77777777" w:rsidR="00AA6336" w:rsidRDefault="00AA6336" w:rsidP="00AA6336">
      <w:pPr>
        <w:pStyle w:val="ListParagraph"/>
        <w:ind w:left="1440"/>
        <w:rPr>
          <w:lang w:val="en-US"/>
        </w:rPr>
      </w:pPr>
      <w:r>
        <w:rPr>
          <w:lang w:val="en-US"/>
        </w:rPr>
        <w:t xml:space="preserve"> be displayed. </w:t>
      </w:r>
    </w:p>
    <w:p w14:paraId="34A04986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Fire arrangements – Fire assembly points and locations of fire extinguishers clearly displayed.</w:t>
      </w:r>
    </w:p>
    <w:p w14:paraId="04315F11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Traffic management plan - displayed and updated as needed, d</w:t>
      </w:r>
      <w:r w:rsidRPr="00647EFC">
        <w:rPr>
          <w:lang w:val="en-US"/>
        </w:rPr>
        <w:t>etailing parking</w:t>
      </w:r>
      <w:r>
        <w:rPr>
          <w:lang w:val="en-US"/>
        </w:rPr>
        <w:t xml:space="preserve"> arrangements</w:t>
      </w:r>
      <w:r w:rsidRPr="00647EFC">
        <w:rPr>
          <w:lang w:val="en-US"/>
        </w:rPr>
        <w:t>, delivery</w:t>
      </w:r>
      <w:r>
        <w:rPr>
          <w:lang w:val="en-US"/>
        </w:rPr>
        <w:t xml:space="preserve"> routes</w:t>
      </w:r>
      <w:r w:rsidRPr="00647EFC">
        <w:rPr>
          <w:lang w:val="en-US"/>
        </w:rPr>
        <w:t xml:space="preserve">, traffic </w:t>
      </w:r>
      <w:r>
        <w:rPr>
          <w:lang w:val="en-US"/>
        </w:rPr>
        <w:t xml:space="preserve">flow, site map and control measures.  </w:t>
      </w:r>
    </w:p>
    <w:p w14:paraId="6F04B193" w14:textId="77777777" w:rsidR="00AA6336" w:rsidRDefault="00AA6336" w:rsidP="00AA6336">
      <w:pPr>
        <w:pStyle w:val="ListParagraph"/>
        <w:rPr>
          <w:lang w:val="en-US"/>
        </w:rPr>
      </w:pPr>
    </w:p>
    <w:p w14:paraId="7518CA4B" w14:textId="277658A3" w:rsidR="00AA6336" w:rsidRDefault="00AA6336" w:rsidP="00AA6336">
      <w:pPr>
        <w:pStyle w:val="ListParagraph"/>
        <w:rPr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E4C5E6A" wp14:editId="7E83AAD2">
                <wp:simplePos x="0" y="0"/>
                <wp:positionH relativeFrom="margin">
                  <wp:posOffset>428625</wp:posOffset>
                </wp:positionH>
                <wp:positionV relativeFrom="paragraph">
                  <wp:posOffset>205105</wp:posOffset>
                </wp:positionV>
                <wp:extent cx="5511165" cy="1847850"/>
                <wp:effectExtent l="0" t="0" r="0" b="0"/>
                <wp:wrapNone/>
                <wp:docPr id="874276173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E7725C-270D-4B43-A1CF-B467B19A7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165" cy="18478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395F63" id="Rectangle: Rounded Corners 3" o:spid="_x0000_s1026" style="position:absolute;margin-left:33.75pt;margin-top:16.15pt;width:433.95pt;height:145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49C118D2" wp14:editId="66E006A8">
            <wp:simplePos x="0" y="0"/>
            <wp:positionH relativeFrom="column">
              <wp:posOffset>-24765</wp:posOffset>
            </wp:positionH>
            <wp:positionV relativeFrom="paragraph">
              <wp:posOffset>216535</wp:posOffset>
            </wp:positionV>
            <wp:extent cx="504825" cy="528955"/>
            <wp:effectExtent l="0" t="0" r="0" b="0"/>
            <wp:wrapSquare wrapText="bothSides"/>
            <wp:docPr id="266401549" name="Graphic 3" descr="Open fold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01549" name="Graphic 266401549" descr="Open folder with solid fill"/>
                    <pic:cNvPicPr/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58526" w14:textId="77777777" w:rsidR="00AA6336" w:rsidRDefault="00AA6336" w:rsidP="00AA6336">
      <w:pPr>
        <w:rPr>
          <w:b/>
          <w:bCs/>
          <w:color w:val="215E99" w:themeColor="text2" w:themeTint="BF"/>
          <w:lang w:val="en-US"/>
        </w:rPr>
      </w:pPr>
      <w:r>
        <w:rPr>
          <w:b/>
          <w:bCs/>
          <w:color w:val="215E99" w:themeColor="text2" w:themeTint="BF"/>
          <w:lang w:val="en-US"/>
        </w:rPr>
        <w:t>Retained on File (Office / Welfare Unit)</w:t>
      </w:r>
      <w:r w:rsidRPr="004A5A69">
        <w:rPr>
          <w:noProof/>
          <w:lang w:val="en-US"/>
        </w:rPr>
        <w:t xml:space="preserve"> </w:t>
      </w:r>
    </w:p>
    <w:p w14:paraId="7BA1DDD7" w14:textId="77777777" w:rsidR="00AA6336" w:rsidRPr="00AF038C" w:rsidRDefault="00AA6336" w:rsidP="00AA6336">
      <w:pPr>
        <w:pStyle w:val="ListParagraph"/>
        <w:numPr>
          <w:ilvl w:val="0"/>
          <w:numId w:val="4"/>
        </w:numPr>
        <w:rPr>
          <w:b/>
          <w:bCs/>
          <w:color w:val="215E99" w:themeColor="text2" w:themeTint="BF"/>
          <w:lang w:val="en-US"/>
        </w:rPr>
      </w:pPr>
      <w:r w:rsidRPr="00AF038C">
        <w:rPr>
          <w:lang w:val="en-US"/>
        </w:rPr>
        <w:t>Construction Phase Plan.</w:t>
      </w:r>
    </w:p>
    <w:p w14:paraId="0BC8758C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All relevant Risk Assessments for ongoing work. </w:t>
      </w:r>
    </w:p>
    <w:p w14:paraId="245239D4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COSHH Assessments for all applicable substances. </w:t>
      </w:r>
    </w:p>
    <w:p w14:paraId="018135D0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Asbestos report (if relevant to the work).</w:t>
      </w:r>
    </w:p>
    <w:p w14:paraId="54FA1E17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Waste Permits – valid licenses.  </w:t>
      </w:r>
    </w:p>
    <w:p w14:paraId="1A6134AC" w14:textId="77777777" w:rsidR="00AA6336" w:rsidRPr="00D5779F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Waste Transfer Notes.</w:t>
      </w:r>
    </w:p>
    <w:p w14:paraId="1E2E6109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Plant Inspection records (PUWER /LOLER).</w:t>
      </w:r>
    </w:p>
    <w:p w14:paraId="744D52BC" w14:textId="3FAC2902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B65C1AC" wp14:editId="0DE02496">
                <wp:simplePos x="0" y="0"/>
                <wp:positionH relativeFrom="margin">
                  <wp:posOffset>457200</wp:posOffset>
                </wp:positionH>
                <wp:positionV relativeFrom="paragraph">
                  <wp:posOffset>-43815</wp:posOffset>
                </wp:positionV>
                <wp:extent cx="5482590" cy="1704975"/>
                <wp:effectExtent l="0" t="0" r="3810" b="9525"/>
                <wp:wrapNone/>
                <wp:docPr id="1392549061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17049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361529" id="Rectangle: Rounded Corners 3" o:spid="_x0000_s1026" style="position:absolute;margin-left:36pt;margin-top:-3.45pt;width:431.7pt;height:13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lang w:val="en-US"/>
        </w:rPr>
        <w:t>PAT testing records.</w:t>
      </w:r>
    </w:p>
    <w:p w14:paraId="556BE68A" w14:textId="3009430A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Scaffold Compliance or Design Sheets (Handover).</w:t>
      </w:r>
    </w:p>
    <w:p w14:paraId="277819DF" w14:textId="0659139E" w:rsidR="00AA6336" w:rsidRPr="00327DA5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 w:rsidRPr="00327DA5">
        <w:rPr>
          <w:lang w:val="en-US"/>
        </w:rPr>
        <w:t xml:space="preserve">Weekly scaffold inspection records. </w:t>
      </w:r>
    </w:p>
    <w:p w14:paraId="45853C67" w14:textId="0A98A2D0" w:rsidR="00AA6336" w:rsidRPr="00327DA5" w:rsidRDefault="00AA6336" w:rsidP="00AA633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327DA5">
        <w:rPr>
          <w:lang w:val="en-US"/>
        </w:rPr>
        <w:t>Ecological Report (if required).</w:t>
      </w:r>
    </w:p>
    <w:p w14:paraId="236B24B2" w14:textId="28F7A61B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 xml:space="preserve">Plant and Equipment inspection records. </w:t>
      </w:r>
    </w:p>
    <w:p w14:paraId="606B7C01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>Hot Works Permit (as required).</w:t>
      </w:r>
    </w:p>
    <w:p w14:paraId="16812D2C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 xml:space="preserve">Excavation permits (as required). </w:t>
      </w:r>
    </w:p>
    <w:p w14:paraId="74AEBFA8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>Service Drawings – Gas, electrical, water.</w:t>
      </w:r>
    </w:p>
    <w:p w14:paraId="62AB67E3" w14:textId="77777777" w:rsidR="00AA6336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</w:p>
    <w:p w14:paraId="561AA7A8" w14:textId="77777777" w:rsidR="00AA6336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</w:p>
    <w:p w14:paraId="4240F1E8" w14:textId="010AE344" w:rsidR="00AA6336" w:rsidRPr="0033445E" w:rsidRDefault="00AA6336" w:rsidP="00AA6336">
      <w:pPr>
        <w:pStyle w:val="ListParagraph"/>
        <w:ind w:left="0"/>
        <w:rPr>
          <w:lang w:val="en-US"/>
        </w:rPr>
      </w:pPr>
      <w:r w:rsidRPr="00737AD4">
        <w:rPr>
          <w:b/>
          <w:bCs/>
          <w:color w:val="002060"/>
          <w:sz w:val="28"/>
          <w:szCs w:val="28"/>
          <w:lang w:val="en-US"/>
        </w:rPr>
        <w:t>Welfare Facilities Expectations</w:t>
      </w:r>
    </w:p>
    <w:p w14:paraId="508D3B74" w14:textId="19BD5244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1922B536" wp14:editId="2E29DDFA">
            <wp:simplePos x="0" y="0"/>
            <wp:positionH relativeFrom="column">
              <wp:posOffset>-129540</wp:posOffset>
            </wp:positionH>
            <wp:positionV relativeFrom="paragraph">
              <wp:posOffset>85090</wp:posOffset>
            </wp:positionV>
            <wp:extent cx="695325" cy="695325"/>
            <wp:effectExtent l="0" t="0" r="0" b="9525"/>
            <wp:wrapSquare wrapText="bothSides"/>
            <wp:docPr id="1438611395" name="Graphic 4" descr="Toile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11395" name="Graphic 1438611395" descr="Toilet with solid fill"/>
                    <pic:cNvPicPr/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9AD89B" wp14:editId="3974B103">
                <wp:simplePos x="0" y="0"/>
                <wp:positionH relativeFrom="margin">
                  <wp:posOffset>461010</wp:posOffset>
                </wp:positionH>
                <wp:positionV relativeFrom="paragraph">
                  <wp:posOffset>10160</wp:posOffset>
                </wp:positionV>
                <wp:extent cx="5482590" cy="1809750"/>
                <wp:effectExtent l="0" t="0" r="3810" b="0"/>
                <wp:wrapNone/>
                <wp:docPr id="1784199385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810FF5-7956-4E6F-B765-B10513B1CB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18097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C5F4D" id="Rectangle: Rounded Corners 3" o:spid="_x0000_s1026" style="position:absolute;margin-left:36.3pt;margin-top:.8pt;width:431.7pt;height:142.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lang w:val="en-US"/>
        </w:rPr>
        <w:t>To be clean and tidy.</w:t>
      </w:r>
    </w:p>
    <w:p w14:paraId="552EB9BD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Sanitary facilities must be clean and orderly. </w:t>
      </w:r>
    </w:p>
    <w:p w14:paraId="7C987760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Washing facilities must be clean, tidy and functional. </w:t>
      </w:r>
    </w:p>
    <w:p w14:paraId="0028976A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Adequate supply of fresh drinking water is available. </w:t>
      </w:r>
    </w:p>
    <w:p w14:paraId="30456299" w14:textId="77777777" w:rsidR="00AA6336" w:rsidRPr="009351EB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Facilities for heating water and food. </w:t>
      </w:r>
    </w:p>
    <w:p w14:paraId="70E45E0C" w14:textId="77777777" w:rsidR="00AA6336" w:rsidRDefault="00AA6336" w:rsidP="00AA6336">
      <w:pPr>
        <w:pStyle w:val="ListParagraph"/>
        <w:numPr>
          <w:ilvl w:val="0"/>
          <w:numId w:val="6"/>
        </w:numPr>
        <w:rPr>
          <w:lang w:val="en-US"/>
        </w:rPr>
      </w:pPr>
      <w:r w:rsidRPr="009351EB">
        <w:rPr>
          <w:lang w:val="en-US"/>
        </w:rPr>
        <w:t>Hot running water</w:t>
      </w:r>
      <w:r>
        <w:rPr>
          <w:lang w:val="en-US"/>
        </w:rPr>
        <w:t>.</w:t>
      </w:r>
    </w:p>
    <w:p w14:paraId="03F8F21E" w14:textId="77777777" w:rsidR="00AA6336" w:rsidRPr="009351EB" w:rsidRDefault="00AA6336" w:rsidP="00AA633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First Aid box – stocked and in date.</w:t>
      </w:r>
    </w:p>
    <w:p w14:paraId="006D10D7" w14:textId="77777777" w:rsidR="00AA6336" w:rsidRPr="000E3EE6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Fire extinguisher – inspected and in date. </w:t>
      </w:r>
    </w:p>
    <w:p w14:paraId="732BB476" w14:textId="77777777" w:rsidR="00AA6336" w:rsidRPr="00362B6F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All units and equipment PAT tested. </w:t>
      </w:r>
    </w:p>
    <w:p w14:paraId="6EB70116" w14:textId="77777777" w:rsidR="00AA6336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1313E32C" w14:textId="77777777" w:rsidR="00AA6336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42FF86A4" w14:textId="77777777" w:rsidR="00AA6336" w:rsidRPr="00362B6F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7DB195DC" w14:textId="0E2D7330" w:rsidR="00AA6336" w:rsidRPr="00737AD4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33435FF" wp14:editId="6C89B1F1">
                <wp:simplePos x="0" y="0"/>
                <wp:positionH relativeFrom="margin">
                  <wp:posOffset>461010</wp:posOffset>
                </wp:positionH>
                <wp:positionV relativeFrom="paragraph">
                  <wp:posOffset>217170</wp:posOffset>
                </wp:positionV>
                <wp:extent cx="5482590" cy="3000375"/>
                <wp:effectExtent l="0" t="0" r="3810" b="9525"/>
                <wp:wrapNone/>
                <wp:docPr id="890883275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354BAD-9BE4-446B-97D6-3882A9B248A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30003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506C65" id="Rectangle: Rounded Corners 3" o:spid="_x0000_s1026" style="position:absolute;margin-left:36.3pt;margin-top:17.1pt;width:431.7pt;height:236.2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Work Area </w:t>
      </w:r>
      <w:r>
        <w:rPr>
          <w:b/>
          <w:bCs/>
          <w:color w:val="002060"/>
          <w:sz w:val="28"/>
          <w:szCs w:val="28"/>
          <w:lang w:val="en-US"/>
        </w:rPr>
        <w:t>Standards</w:t>
      </w:r>
    </w:p>
    <w:p w14:paraId="20CF1647" w14:textId="00A8B5CF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4CB79FEC" wp14:editId="7151CF8E">
            <wp:simplePos x="0" y="0"/>
            <wp:positionH relativeFrom="column">
              <wp:posOffset>-91440</wp:posOffset>
            </wp:positionH>
            <wp:positionV relativeFrom="paragraph">
              <wp:posOffset>210820</wp:posOffset>
            </wp:positionV>
            <wp:extent cx="657225" cy="657225"/>
            <wp:effectExtent l="0" t="0" r="0" b="9525"/>
            <wp:wrapSquare wrapText="bothSides"/>
            <wp:docPr id="1406359917" name="Graphic 5" descr="Construction worker mal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359917" name="Graphic 1406359917" descr="Construction worker male with solid fill"/>
                    <pic:cNvPicPr/>
                  </pic:nvPicPr>
                  <pic:blipFill>
                    <a:blip r:embed="rId23">
                      <a:extLs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>Safe and organized storage of substances.</w:t>
      </w:r>
    </w:p>
    <w:p w14:paraId="43967749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Materials stored correctly.</w:t>
      </w:r>
    </w:p>
    <w:p w14:paraId="7E6B0F05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All plant operators must be CISRS trained – proof readily available in person / electronically.</w:t>
      </w:r>
      <w:r w:rsidRPr="005C10BE">
        <w:rPr>
          <w:b/>
          <w:bCs/>
          <w:noProof/>
          <w:color w:val="002060"/>
          <w:sz w:val="28"/>
          <w:szCs w:val="28"/>
          <w:u w:val="single"/>
          <w:lang w:val="en-US"/>
        </w:rPr>
        <w:t xml:space="preserve"> </w:t>
      </w:r>
    </w:p>
    <w:p w14:paraId="6C2C3B69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Safe access and egress.</w:t>
      </w:r>
    </w:p>
    <w:p w14:paraId="77F00A13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No Slip, Trip or Fall Hazards.</w:t>
      </w:r>
    </w:p>
    <w:p w14:paraId="4EBF8080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Spill kit available on site.</w:t>
      </w:r>
    </w:p>
    <w:p w14:paraId="23B1833F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Work areas are adequately lit.</w:t>
      </w:r>
    </w:p>
    <w:p w14:paraId="6C04CC12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Excavations must be covered or barricaded.  </w:t>
      </w:r>
    </w:p>
    <w:p w14:paraId="0F15B39F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Dust must be suppressed or extracted; FFP3-rated masks must be used.</w:t>
      </w:r>
    </w:p>
    <w:p w14:paraId="4E988F96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Power tools must be maintained, stored correctly and PAT tested.  </w:t>
      </w:r>
    </w:p>
    <w:p w14:paraId="4DC94981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 w:rsidRPr="00512194">
        <w:rPr>
          <w:lang w:val="en-US"/>
        </w:rPr>
        <w:t>Tools must be in good condition.</w:t>
      </w:r>
    </w:p>
    <w:p w14:paraId="3E15B5CD" w14:textId="77777777" w:rsidR="00AA6336" w:rsidRPr="00512194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 w:rsidRPr="00512194">
        <w:rPr>
          <w:lang w:val="en-US"/>
        </w:rPr>
        <w:t>Appropriate PPE must be always worn (no shorts)</w:t>
      </w:r>
    </w:p>
    <w:p w14:paraId="61EC4E71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HAVS risks must be controlled.</w:t>
      </w:r>
    </w:p>
    <w:p w14:paraId="418A1E24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Only cordless 110v power tools to be used. </w:t>
      </w:r>
    </w:p>
    <w:p w14:paraId="6AB323CA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7FDAF581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4E19CA83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DE0705A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5783AC4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64B91825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3794622" w14:textId="77777777" w:rsidR="00AA6336" w:rsidRPr="00810566" w:rsidRDefault="00AA6336" w:rsidP="00AA6336">
      <w:pPr>
        <w:pStyle w:val="ListParagraph"/>
        <w:ind w:left="1440"/>
        <w:rPr>
          <w:lang w:val="en-US"/>
        </w:rPr>
      </w:pPr>
    </w:p>
    <w:p w14:paraId="7570FEFB" w14:textId="77777777" w:rsidR="00AA6336" w:rsidRPr="00737AD4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  <w:r w:rsidRPr="00737AD4">
        <w:rPr>
          <w:b/>
          <w:bCs/>
          <w:color w:val="002060"/>
          <w:sz w:val="28"/>
          <w:szCs w:val="28"/>
          <w:lang w:val="en-US"/>
        </w:rPr>
        <w:lastRenderedPageBreak/>
        <w:t xml:space="preserve">Working at </w:t>
      </w:r>
      <w:r>
        <w:rPr>
          <w:b/>
          <w:bCs/>
          <w:color w:val="002060"/>
          <w:sz w:val="28"/>
          <w:szCs w:val="28"/>
          <w:lang w:val="en-US"/>
        </w:rPr>
        <w:t>H</w: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eight </w:t>
      </w:r>
    </w:p>
    <w:p w14:paraId="0AF2D407" w14:textId="79A05E7E" w:rsidR="00AA6336" w:rsidRPr="00B046E2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DF47CD8" wp14:editId="442477EC">
                <wp:simplePos x="0" y="0"/>
                <wp:positionH relativeFrom="margin">
                  <wp:posOffset>457200</wp:posOffset>
                </wp:positionH>
                <wp:positionV relativeFrom="paragraph">
                  <wp:posOffset>7620</wp:posOffset>
                </wp:positionV>
                <wp:extent cx="5486400" cy="1800225"/>
                <wp:effectExtent l="0" t="0" r="0" b="9525"/>
                <wp:wrapNone/>
                <wp:docPr id="1006216393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47B63A-FC73-4FDA-9A34-862DD24073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8002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62867F" id="Rectangle: Rounded Corners 3" o:spid="_x0000_s1026" style="position:absolute;margin-left:36pt;margin-top:.6pt;width:6in;height:141.7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82B0986" wp14:editId="0FA9A4F0">
            <wp:simplePos x="0" y="0"/>
            <wp:positionH relativeFrom="column">
              <wp:posOffset>-93980</wp:posOffset>
            </wp:positionH>
            <wp:positionV relativeFrom="paragraph">
              <wp:posOffset>140970</wp:posOffset>
            </wp:positionV>
            <wp:extent cx="440055" cy="647700"/>
            <wp:effectExtent l="0" t="0" r="0" b="0"/>
            <wp:wrapSquare wrapText="bothSides"/>
            <wp:docPr id="134563402" name="Picture 9" descr="24,400+ Ladder Icon Stock Illustrations, Royalty-Free Vector Graphics &amp;  Clip Art - iStock | Career ladder icon, Climbing ladder icon, Corporate ladder 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,400+ Ladder Icon Stock Illustrations, Royalty-Free Vector Graphics &amp;  Clip Art - iStock | Career ladder icon, Climbing ladder icon, Corporate ladder  icon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9" t="8903" r="41571" b="10766"/>
                    <a:stretch/>
                  </pic:blipFill>
                  <pic:spPr bwMode="auto">
                    <a:xfrm>
                      <a:off x="0" y="0"/>
                      <a:ext cx="4400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 xml:space="preserve">Ladder and stepladders must be in good condition. </w:t>
      </w:r>
    </w:p>
    <w:p w14:paraId="20BCD94D" w14:textId="77777777" w:rsidR="00AA6336" w:rsidRPr="007C36F3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Ladder guards must be securely fitted when ladders are not in use or at the </w:t>
      </w:r>
    </w:p>
    <w:p w14:paraId="07E920C3" w14:textId="77777777" w:rsidR="00AA6336" w:rsidRPr="00B40B8B" w:rsidRDefault="00AA6336" w:rsidP="00AA6336">
      <w:pPr>
        <w:pStyle w:val="ListParagraph"/>
        <w:ind w:left="1440"/>
        <w:rPr>
          <w:b/>
          <w:bCs/>
          <w:u w:val="single"/>
          <w:lang w:val="en-US"/>
        </w:rPr>
      </w:pPr>
      <w:r>
        <w:rPr>
          <w:lang w:val="en-US"/>
        </w:rPr>
        <w:t>end of the working day.</w:t>
      </w:r>
    </w:p>
    <w:p w14:paraId="159A9EC0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Tower scaffolds must be erected by PASMA trained operatives.</w:t>
      </w:r>
    </w:p>
    <w:p w14:paraId="67C8F148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Fixed scaffolds must display a valid Scafftag (checked every 7 days).</w:t>
      </w:r>
    </w:p>
    <w:p w14:paraId="22DD4694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Safe access and egress to working platforms must be ensured.</w:t>
      </w:r>
    </w:p>
    <w:p w14:paraId="1DE95311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Work platforms must be clear of hazards.</w:t>
      </w:r>
    </w:p>
    <w:p w14:paraId="1B24689A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Guard rails and toe boards must be in place.</w:t>
      </w:r>
    </w:p>
    <w:p w14:paraId="137ADA23" w14:textId="6E05C166" w:rsidR="00AA6336" w:rsidRPr="00AA6336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MEWP operations must be carried out by IPAF trained personnel. </w:t>
      </w:r>
    </w:p>
    <w:p w14:paraId="193E98B4" w14:textId="77777777" w:rsidR="00AA6336" w:rsidRDefault="00AA6336" w:rsidP="00AA6336">
      <w:pPr>
        <w:rPr>
          <w:b/>
          <w:bCs/>
          <w:color w:val="002060"/>
          <w:sz w:val="28"/>
          <w:szCs w:val="28"/>
          <w:lang w:val="en-US"/>
        </w:rPr>
      </w:pPr>
    </w:p>
    <w:p w14:paraId="6B0F2DA1" w14:textId="27F40B31" w:rsidR="00AA6336" w:rsidRPr="00737AD4" w:rsidRDefault="00AA6336" w:rsidP="00AA6336">
      <w:pPr>
        <w:rPr>
          <w:b/>
          <w:bCs/>
          <w:color w:val="002060"/>
          <w:sz w:val="24"/>
          <w:szCs w:val="24"/>
          <w:lang w:val="en-US"/>
        </w:rPr>
      </w:pPr>
      <w:r w:rsidRPr="00AC6F43">
        <w:rPr>
          <w:b/>
          <w:bCs/>
          <w:noProof/>
          <w:color w:val="002060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26A27F1" wp14:editId="67321FD6">
                <wp:simplePos x="0" y="0"/>
                <wp:positionH relativeFrom="margin">
                  <wp:posOffset>457200</wp:posOffset>
                </wp:positionH>
                <wp:positionV relativeFrom="paragraph">
                  <wp:posOffset>278130</wp:posOffset>
                </wp:positionV>
                <wp:extent cx="5486400" cy="466725"/>
                <wp:effectExtent l="0" t="0" r="0" b="9525"/>
                <wp:wrapNone/>
                <wp:docPr id="583231332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38627A7-5A84-47A2-8F77-D981828EB52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4667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5058A6" id="Rectangle: Rounded Corners 3" o:spid="_x0000_s1026" style="position:absolute;margin-left:36pt;margin-top:21.9pt;width:6in;height:36.7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0A2932EF" wp14:editId="67F0A789">
            <wp:simplePos x="0" y="0"/>
            <wp:positionH relativeFrom="column">
              <wp:posOffset>-44450</wp:posOffset>
            </wp:positionH>
            <wp:positionV relativeFrom="paragraph">
              <wp:posOffset>280035</wp:posOffset>
            </wp:positionV>
            <wp:extent cx="504825" cy="504825"/>
            <wp:effectExtent l="0" t="0" r="9525" b="9525"/>
            <wp:wrapSquare wrapText="bothSides"/>
            <wp:docPr id="1041002211" name="Graphic 6" descr="Box trolley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002211" name="Graphic 1041002211" descr="Box trolley with solid fill"/>
                    <pic:cNvPicPr/>
                  </pic:nvPicPr>
                  <pic:blipFill>
                    <a:blip r:embed="rId26">
                      <a:extLs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F43">
        <w:rPr>
          <w:b/>
          <w:bCs/>
          <w:color w:val="002060"/>
          <w:sz w:val="28"/>
          <w:szCs w:val="28"/>
          <w:lang w:val="en-US"/>
        </w:rPr>
        <w:t xml:space="preserve">Manual Handling </w:t>
      </w:r>
    </w:p>
    <w:p w14:paraId="40566D2E" w14:textId="77777777" w:rsidR="00AA6336" w:rsidRPr="00CD04FD" w:rsidRDefault="00AA6336" w:rsidP="00AA6336">
      <w:pPr>
        <w:pStyle w:val="ListParagraph"/>
        <w:numPr>
          <w:ilvl w:val="0"/>
          <w:numId w:val="9"/>
        </w:numPr>
      </w:pPr>
      <w:r w:rsidRPr="4C2853B4">
        <w:t xml:space="preserve">Eliminate manual handling where possible – use mechanical lifting aids where appropriate.  </w:t>
      </w:r>
    </w:p>
    <w:p w14:paraId="4EA74292" w14:textId="77777777" w:rsidR="00AA6336" w:rsidRDefault="00AA6336" w:rsidP="00AA6336">
      <w:pPr>
        <w:pStyle w:val="ListParagraph"/>
        <w:rPr>
          <w:lang w:val="en-US"/>
        </w:rPr>
      </w:pPr>
    </w:p>
    <w:p w14:paraId="01B1B21C" w14:textId="77777777" w:rsidR="00AA6336" w:rsidRDefault="00AA6336" w:rsidP="00AA6336">
      <w:pPr>
        <w:pStyle w:val="ListParagraph"/>
        <w:rPr>
          <w:lang w:val="en-US"/>
        </w:rPr>
      </w:pPr>
    </w:p>
    <w:p w14:paraId="190A9233" w14:textId="77777777" w:rsidR="00AA6336" w:rsidRDefault="00AA6336" w:rsidP="00AA6336">
      <w:pPr>
        <w:pStyle w:val="ListParagraph"/>
        <w:rPr>
          <w:lang w:val="en-US"/>
        </w:rPr>
      </w:pPr>
    </w:p>
    <w:p w14:paraId="45976095" w14:textId="77777777" w:rsidR="00AA6336" w:rsidRDefault="00AA6336" w:rsidP="00AA6336">
      <w:pPr>
        <w:pStyle w:val="ListParagraph"/>
        <w:rPr>
          <w:lang w:val="en-US"/>
        </w:rPr>
      </w:pPr>
    </w:p>
    <w:p w14:paraId="5B610B7E" w14:textId="77777777" w:rsidR="00AA6336" w:rsidRDefault="00AA6336" w:rsidP="00AA6336">
      <w:pPr>
        <w:pStyle w:val="ListParagraph"/>
        <w:rPr>
          <w:lang w:val="en-US"/>
        </w:rPr>
      </w:pPr>
    </w:p>
    <w:p w14:paraId="3502D909" w14:textId="77777777" w:rsidR="00AA6336" w:rsidRDefault="00AA6336" w:rsidP="00AA6336">
      <w:pPr>
        <w:pStyle w:val="ListParagraph"/>
        <w:rPr>
          <w:lang w:val="en-US"/>
        </w:rPr>
      </w:pPr>
    </w:p>
    <w:p w14:paraId="494CF633" w14:textId="77777777" w:rsidR="00AA6336" w:rsidRDefault="00AA6336" w:rsidP="00AA6336">
      <w:pPr>
        <w:pStyle w:val="ListParagraph"/>
        <w:rPr>
          <w:lang w:val="en-US"/>
        </w:rPr>
      </w:pPr>
    </w:p>
    <w:p w14:paraId="288DEAC1" w14:textId="77777777" w:rsidR="00AA6336" w:rsidRDefault="00AA6336" w:rsidP="00AA6336">
      <w:pPr>
        <w:pStyle w:val="ListParagraph"/>
        <w:rPr>
          <w:lang w:val="en-US"/>
        </w:rPr>
      </w:pPr>
    </w:p>
    <w:p w14:paraId="6773BAFD" w14:textId="77777777" w:rsidR="00AA6336" w:rsidRDefault="00AA6336" w:rsidP="00AA6336">
      <w:pPr>
        <w:pStyle w:val="ListParagraph"/>
        <w:rPr>
          <w:lang w:val="en-US"/>
        </w:rPr>
      </w:pPr>
    </w:p>
    <w:p w14:paraId="5DD963AF" w14:textId="77777777" w:rsidR="00AA6336" w:rsidRDefault="00AA6336" w:rsidP="00AA6336">
      <w:pPr>
        <w:pStyle w:val="ListParagraph"/>
        <w:rPr>
          <w:lang w:val="en-US"/>
        </w:rPr>
      </w:pPr>
    </w:p>
    <w:p w14:paraId="77D2205D" w14:textId="77777777" w:rsidR="00AA6336" w:rsidRDefault="00AA6336" w:rsidP="00AA6336">
      <w:pPr>
        <w:pStyle w:val="ListParagraph"/>
        <w:rPr>
          <w:lang w:val="en-US"/>
        </w:rPr>
      </w:pPr>
    </w:p>
    <w:p w14:paraId="53309049" w14:textId="77777777" w:rsidR="00AA6336" w:rsidRDefault="00AA6336" w:rsidP="00AA6336">
      <w:pPr>
        <w:pStyle w:val="ListParagraph"/>
        <w:rPr>
          <w:lang w:val="en-US"/>
        </w:rPr>
      </w:pPr>
    </w:p>
    <w:p w14:paraId="091C2E25" w14:textId="77777777" w:rsidR="00AA6336" w:rsidRDefault="00AA6336" w:rsidP="00AA6336">
      <w:pPr>
        <w:pStyle w:val="ListParagraph"/>
        <w:rPr>
          <w:lang w:val="en-US"/>
        </w:rPr>
      </w:pPr>
    </w:p>
    <w:p w14:paraId="1922EAF4" w14:textId="77777777" w:rsidR="00AA6336" w:rsidRDefault="00AA6336" w:rsidP="00AA6336">
      <w:pPr>
        <w:pStyle w:val="ListParagraph"/>
        <w:rPr>
          <w:lang w:val="en-US"/>
        </w:rPr>
      </w:pPr>
    </w:p>
    <w:p w14:paraId="6B9C5E3E" w14:textId="77777777" w:rsidR="00AA6336" w:rsidRDefault="00AA6336" w:rsidP="00AA6336">
      <w:pPr>
        <w:pStyle w:val="ListParagraph"/>
        <w:rPr>
          <w:lang w:val="en-US"/>
        </w:rPr>
      </w:pPr>
    </w:p>
    <w:p w14:paraId="68D854ED" w14:textId="77777777" w:rsidR="00AA6336" w:rsidRDefault="00AA6336" w:rsidP="00AA6336">
      <w:pPr>
        <w:pStyle w:val="ListParagraph"/>
        <w:rPr>
          <w:lang w:val="en-US"/>
        </w:rPr>
      </w:pPr>
    </w:p>
    <w:p w14:paraId="4E3EF139" w14:textId="77777777" w:rsidR="00AA6336" w:rsidRDefault="00AA6336" w:rsidP="00AA6336">
      <w:pPr>
        <w:pStyle w:val="ListParagraph"/>
        <w:rPr>
          <w:lang w:val="en-US"/>
        </w:rPr>
      </w:pPr>
    </w:p>
    <w:p w14:paraId="5FB8EB7A" w14:textId="77777777" w:rsidR="00AA6336" w:rsidRDefault="00AA6336" w:rsidP="00AA6336">
      <w:pPr>
        <w:pStyle w:val="ListParagraph"/>
        <w:rPr>
          <w:lang w:val="en-US"/>
        </w:rPr>
      </w:pPr>
    </w:p>
    <w:p w14:paraId="542E8401" w14:textId="77777777" w:rsidR="00AA6336" w:rsidRDefault="00AA6336" w:rsidP="00AA6336">
      <w:pPr>
        <w:pStyle w:val="ListParagraph"/>
        <w:rPr>
          <w:lang w:val="en-US"/>
        </w:rPr>
      </w:pPr>
    </w:p>
    <w:p w14:paraId="178B0EA8" w14:textId="77777777" w:rsidR="00AA6336" w:rsidRDefault="00AA6336" w:rsidP="00AA6336">
      <w:pPr>
        <w:pStyle w:val="ListParagraph"/>
        <w:rPr>
          <w:lang w:val="en-US"/>
        </w:rPr>
      </w:pPr>
    </w:p>
    <w:p w14:paraId="4CBDF2E9" w14:textId="77777777" w:rsidR="00AA6336" w:rsidRDefault="00AA6336" w:rsidP="00AA6336">
      <w:pPr>
        <w:pStyle w:val="ListParagraph"/>
        <w:rPr>
          <w:lang w:val="en-US"/>
        </w:rPr>
      </w:pPr>
    </w:p>
    <w:p w14:paraId="51C75400" w14:textId="77777777" w:rsidR="00F077A2" w:rsidRDefault="00F077A2"/>
    <w:sectPr w:rsidR="00F077A2" w:rsidSect="00AA6336">
      <w:footerReference w:type="default" r:id="rId28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3DD07" w14:textId="77777777" w:rsidR="008D4C4E" w:rsidRDefault="008D4C4E" w:rsidP="00AA6336">
      <w:pPr>
        <w:spacing w:after="0" w:line="240" w:lineRule="auto"/>
      </w:pPr>
      <w:r>
        <w:separator/>
      </w:r>
    </w:p>
  </w:endnote>
  <w:endnote w:type="continuationSeparator" w:id="0">
    <w:p w14:paraId="56A55C3C" w14:textId="77777777" w:rsidR="008D4C4E" w:rsidRDefault="008D4C4E" w:rsidP="00AA6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F505" w14:textId="630D46E5" w:rsidR="00AA6336" w:rsidRPr="00AA6336" w:rsidRDefault="00AA6336">
    <w:pPr>
      <w:pStyle w:val="Footer"/>
      <w:rPr>
        <w:sz w:val="18"/>
        <w:szCs w:val="18"/>
      </w:rPr>
    </w:pPr>
    <w:r w:rsidRPr="00AA6336">
      <w:rPr>
        <w:sz w:val="18"/>
        <w:szCs w:val="18"/>
      </w:rPr>
      <w:t>Uncontrolled document if printed</w:t>
    </w:r>
    <w:r w:rsidRPr="00AA6336">
      <w:rPr>
        <w:sz w:val="18"/>
        <w:szCs w:val="18"/>
      </w:rPr>
      <w:tab/>
    </w:r>
    <w:r w:rsidRPr="00AA6336">
      <w:rPr>
        <w:sz w:val="18"/>
        <w:szCs w:val="18"/>
      </w:rPr>
      <w:tab/>
      <w:t>HSQE System/HSg</w:t>
    </w:r>
    <w:r>
      <w:rPr>
        <w:sz w:val="18"/>
        <w:szCs w:val="18"/>
      </w:rPr>
      <w:t>70</w:t>
    </w:r>
    <w:r w:rsidRPr="00AA6336">
      <w:rPr>
        <w:sz w:val="18"/>
        <w:szCs w:val="18"/>
      </w:rPr>
      <w:t>/MR/062</w:t>
    </w:r>
    <w:r>
      <w:rPr>
        <w:sz w:val="18"/>
        <w:szCs w:val="18"/>
      </w:rPr>
      <w:t>5</w:t>
    </w:r>
    <w:r w:rsidRPr="00AA6336">
      <w:rPr>
        <w:sz w:val="18"/>
        <w:szCs w:val="18"/>
      </w:rPr>
      <w:t> – Issue </w:t>
    </w:r>
    <w:r w:rsidR="00EF280B">
      <w:rPr>
        <w:sz w:val="18"/>
        <w:szCs w:val="18"/>
      </w:rPr>
      <w:t>1</w:t>
    </w:r>
    <w:r w:rsidRPr="00AA6336">
      <w:rPr>
        <w:sz w:val="18"/>
        <w:szCs w:val="18"/>
      </w:rPr>
      <w:t> </w:t>
    </w:r>
  </w:p>
  <w:p w14:paraId="760AF8EA" w14:textId="77777777" w:rsidR="00AA6336" w:rsidRDefault="00AA6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E388" w14:textId="77777777" w:rsidR="008D4C4E" w:rsidRDefault="008D4C4E" w:rsidP="00AA6336">
      <w:pPr>
        <w:spacing w:after="0" w:line="240" w:lineRule="auto"/>
      </w:pPr>
      <w:r>
        <w:separator/>
      </w:r>
    </w:p>
  </w:footnote>
  <w:footnote w:type="continuationSeparator" w:id="0">
    <w:p w14:paraId="6CC9CC5F" w14:textId="77777777" w:rsidR="008D4C4E" w:rsidRDefault="008D4C4E" w:rsidP="00AA6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9BA"/>
    <w:multiLevelType w:val="hybridMultilevel"/>
    <w:tmpl w:val="14740B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9D2A89"/>
    <w:multiLevelType w:val="hybridMultilevel"/>
    <w:tmpl w:val="2C503E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DB2B94"/>
    <w:multiLevelType w:val="hybridMultilevel"/>
    <w:tmpl w:val="EA764C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295F41"/>
    <w:multiLevelType w:val="hybridMultilevel"/>
    <w:tmpl w:val="C0448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A3053B"/>
    <w:multiLevelType w:val="hybridMultilevel"/>
    <w:tmpl w:val="A0E4D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747AD0"/>
    <w:multiLevelType w:val="hybridMultilevel"/>
    <w:tmpl w:val="AD32E3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7B0DCA"/>
    <w:multiLevelType w:val="hybridMultilevel"/>
    <w:tmpl w:val="770EC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3B2EBD"/>
    <w:multiLevelType w:val="hybridMultilevel"/>
    <w:tmpl w:val="78B092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720283"/>
    <w:multiLevelType w:val="hybridMultilevel"/>
    <w:tmpl w:val="0E5C53C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3079907">
    <w:abstractNumId w:val="1"/>
  </w:num>
  <w:num w:numId="2" w16cid:durableId="2068912266">
    <w:abstractNumId w:val="6"/>
  </w:num>
  <w:num w:numId="3" w16cid:durableId="1979413148">
    <w:abstractNumId w:val="3"/>
  </w:num>
  <w:num w:numId="4" w16cid:durableId="287512968">
    <w:abstractNumId w:val="8"/>
  </w:num>
  <w:num w:numId="5" w16cid:durableId="2062247977">
    <w:abstractNumId w:val="7"/>
  </w:num>
  <w:num w:numId="6" w16cid:durableId="441072327">
    <w:abstractNumId w:val="4"/>
  </w:num>
  <w:num w:numId="7" w16cid:durableId="702900200">
    <w:abstractNumId w:val="0"/>
  </w:num>
  <w:num w:numId="8" w16cid:durableId="1509712910">
    <w:abstractNumId w:val="5"/>
  </w:num>
  <w:num w:numId="9" w16cid:durableId="415248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336"/>
    <w:rsid w:val="004A0517"/>
    <w:rsid w:val="004B2108"/>
    <w:rsid w:val="007F4F7F"/>
    <w:rsid w:val="008D4C4E"/>
    <w:rsid w:val="00984A04"/>
    <w:rsid w:val="00AA6336"/>
    <w:rsid w:val="00B326E7"/>
    <w:rsid w:val="00D94D21"/>
    <w:rsid w:val="00EF280B"/>
    <w:rsid w:val="00F077A2"/>
    <w:rsid w:val="00F9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C4726"/>
  <w15:chartTrackingRefBased/>
  <w15:docId w15:val="{C643D0A8-B5F9-4E9F-AF28-5590DA55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y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336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3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3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3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3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3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3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3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3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3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3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3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3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3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3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3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33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6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336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A6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33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sv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jpeg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image" Target="media/image9.sv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svg"/><Relationship Id="rId28" Type="http://schemas.openxmlformats.org/officeDocument/2006/relationships/footer" Target="footer1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svg"/><Relationship Id="rId22" Type="http://schemas.openxmlformats.org/officeDocument/2006/relationships/image" Target="media/image11.svg"/><Relationship Id="rId27" Type="http://schemas.openxmlformats.org/officeDocument/2006/relationships/image" Target="media/image16.sv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343e0e616d0faca2ee55e8e84b9c4d18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e08735061450109601180d540b00b49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  <xsd:enumeration value="Taith Adra / Adra's Journey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88005c5-61c2-4a23-9f80-ae89eb7e17bf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aith_x0020__x007c__x0020_Language xmlns="ae72a552-2951-4cb3-b695-5bcb5f41e3f3">Saesneg | English</Laith_x0020__x007c__x0020_Language>
    <TaxCatchAll xmlns="654f3204-3689-43e3-be2c-0af8b5364052" xsi:nil="true"/>
    <_ip_UnifiedCompliancePolicyProperties xmlns="http://schemas.microsoft.com/sharepoint/v3" xsi:nil="true"/>
    <SecurityMarking xmlns="ae72a552-2951-4cb3-b695-5bcb5f41e3f3">Mewnol | Internal</SecurityMarking>
    <Adran_x0020__x007c__x0020_Department xmlns="ae72a552-2951-4cb3-b695-5bcb5f41e3f3">Gwasaneuthau Pobl / People Services</Adran_x0020__x007c__x0020_Department>
    <lcf76f155ced4ddcb4097134ff3c332f xmlns="cd68d99b-3605-487f-9588-c622d13e969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EB9D8A0C9344A9CAED0224446371A" ma:contentTypeVersion="204" ma:contentTypeDescription="Create a new document." ma:contentTypeScope="" ma:versionID="ea54ecd8f983b1ee4c445ec0a3114d41">
  <xsd:schema xmlns:xsd="http://www.w3.org/2001/XMLSchema" xmlns:xs="http://www.w3.org/2001/XMLSchema" xmlns:p="http://schemas.microsoft.com/office/2006/metadata/properties" xmlns:ns1="http://schemas.microsoft.com/sharepoint/v3" xmlns:ns2="c405d221-5fb9-4f90-b49f-9098ebb7c76c" xmlns:ns3="b5276d27-d38b-45d8-87e3-542fde403b0f" targetNamespace="http://schemas.microsoft.com/office/2006/metadata/properties" ma:root="true" ma:fieldsID="945025a59140f8968375e6762632e5a6" ns1:_="" ns2:_="" ns3:_="">
    <xsd:import namespace="http://schemas.microsoft.com/sharepoint/v3"/>
    <xsd:import namespace="c405d221-5fb9-4f90-b49f-9098ebb7c76c"/>
    <xsd:import namespace="b5276d27-d38b-45d8-87e3-542fde403b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1:_dlc_ExpireDateSaved" minOccurs="0"/>
                <xsd:element ref="ns1:_dlc_ExpireDate" minOccurs="0"/>
                <xsd:element ref="ns1:_dlc_Exempt" minOccurs="0"/>
                <xsd:element ref="ns2:Mynediad_x0020_Gweithredol_x0020__x007c__x0020_Operative_x0020_Access" minOccurs="0"/>
                <xsd:element ref="ns2:Masnach_x0020_Perthnasol_x0020__x007c__x0020_Relevant_x0020_Trade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pp_x0020_Templat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ActiveHY_x002f_N" minOccurs="0"/>
                <xsd:element ref="ns2:DocusignY_x002f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1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8" nillable="true" ma:displayName="Expiration Date" ma:hidden="true" ma:internalName="_dlc_ExpireDate" ma:readOnly="true">
      <xsd:simpleType>
        <xsd:restriction base="dms:DateTime"/>
      </xsd:simpleType>
    </xsd:element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d221-5fb9-4f90-b49f-9098ebb7c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ynediad_x0020_Gweithredol_x0020__x007c__x0020_Operative_x0020_Access" ma:index="20" nillable="true" ma:displayName="Mynediad Gweithredol | Operative Access" ma:description="For Operative 'Risk Assessment Form Portal'" ma:format="Dropdown" ma:internalName="Mynediad_x0020_Gweithredol_x0020__x007c__x0020_Operative_x0020_Access">
      <xsd:simpleType>
        <xsd:restriction base="dms:Choice">
          <xsd:enumeration value="Yes"/>
          <xsd:enumeration value="No"/>
        </xsd:restriction>
      </xsd:simpleType>
    </xsd:element>
    <xsd:element name="Masnach_x0020_Perthnasol_x0020__x007c__x0020_Relevant_x0020_Trade" ma:index="21" nillable="true" ma:displayName="Masnach Perthnasol | Relevant Trade" ma:description="For Operative 'Risk Assessment Form Portal'" ma:format="Dropdown" ma:internalName="Masnach_x0020_Perthnasol_x0020__x007c__x0020_Relevant_x0020_Trad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wb / All"/>
                    <xsd:enumeration value="Arolygydd / Inspector"/>
                    <xsd:enumeration value="Briciwr / Bricklayer"/>
                    <xsd:enumeration value="Client / Assets"/>
                    <xsd:enumeration value="Gweithiwr daear / Groundworker"/>
                    <xsd:enumeration value="Gweithiwr to / Roofer"/>
                    <xsd:enumeration value="Peintiwr / Painter"/>
                    <xsd:enumeration value="Peirianwyr gwresogi / Heating engineers"/>
                    <xsd:enumeration value="Plastrwr / Plasterer"/>
                    <xsd:enumeration value="Plymwr / Plumber"/>
                    <xsd:enumeration value="Saer / Joiner"/>
                    <xsd:enumeration value="Trydanwr / Electrician"/>
                    <xsd:enumeration value="Asbestos Labourers"/>
                  </xsd:restriction>
                </xsd:simpleType>
              </xsd:element>
            </xsd:sequence>
          </xsd:extension>
        </xsd:complexContent>
      </xsd:complex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App_x0020_Template" ma:index="26" nillable="true" ma:displayName="App Template" ma:default="0" ma:indexed="true" ma:internalName="App_x0020_Template">
      <xsd:simpleType>
        <xsd:restriction base="dms:Boolea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  <xsd:element name="ActiveHY_x002f_N" ma:index="31" nillable="true" ma:displayName="Active H Y/N" ma:default="0" ma:format="Dropdown" ma:internalName="ActiveHY_x002f_N">
      <xsd:simpleType>
        <xsd:restriction base="dms:Boolean"/>
      </xsd:simpleType>
    </xsd:element>
    <xsd:element name="DocusignY_x002f_N" ma:index="32" nillable="true" ma:displayName="Docusign Y/N" ma:format="Dropdown" ma:internalName="DocusignY_x002f_N">
      <xsd:simpleType>
        <xsd:restriction base="dms:Choice">
          <xsd:enumeration value="Y"/>
          <xsd:enumeration value="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76d27-d38b-45d8-87e3-542fde403b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AC18F-BBCB-4349-A3B7-47E5B753C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B4289-97E8-493E-A3E2-F6289A0A94C6}"/>
</file>

<file path=customXml/itemProps3.xml><?xml version="1.0" encoding="utf-8"?>
<ds:datastoreItem xmlns:ds="http://schemas.openxmlformats.org/officeDocument/2006/customXml" ds:itemID="{0510EFAE-E61D-4802-BE0D-9B966F3C25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72B951-0C86-4E96-8925-B948477C9B3A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5276d27-d38b-45d8-87e3-542fde403b0f"/>
    <ds:schemaRef ds:uri="c405d221-5fb9-4f90-b49f-9098ebb7c76c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AD9A380-FA4F-47AF-A3EA-4C06EB5D2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05d221-5fb9-4f90-b49f-9098ebb7c76c"/>
    <ds:schemaRef ds:uri="b5276d27-d38b-45d8-87e3-542fde403b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3019</Characters>
  <Application>Microsoft Office Word</Application>
  <DocSecurity>4</DocSecurity>
  <Lines>25</Lines>
  <Paragraphs>7</Paragraphs>
  <ScaleCrop>false</ScaleCrop>
  <Company>Adra Tai Cyf.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Catrin Owen</dc:creator>
  <cp:keywords/>
  <dc:description/>
  <cp:lastModifiedBy>Sian Jones</cp:lastModifiedBy>
  <cp:revision>2</cp:revision>
  <dcterms:created xsi:type="dcterms:W3CDTF">2025-06-16T15:00:00Z</dcterms:created>
  <dcterms:modified xsi:type="dcterms:W3CDTF">2025-06-16T15:00:00Z</dcterms:modified>
  <cp:category>Contracts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0x01010095E276CBB875004AACB0EE17D100B798</vt:lpwstr>
  </property>
  <property fmtid="{D5CDD505-2E9C-101B-9397-08002B2CF9AE}" pid="3" name="_dlc_policyId">
    <vt:lpwstr>/sites/TmCaffaelProcurementTeam/Shared Documents</vt:lpwstr>
  </property>
  <property fmtid="{D5CDD505-2E9C-101B-9397-08002B2CF9AE}" pid="4" name="ItemRetentionFormula">
    <vt:lpwstr/>
  </property>
  <property fmtid="{D5CDD505-2E9C-101B-9397-08002B2CF9AE}" pid="5" name="_dlc_DocIdItemGuid">
    <vt:lpwstr>5d8f9d20-e139-458e-ab0a-7f986567be40</vt:lpwstr>
  </property>
  <property fmtid="{D5CDD505-2E9C-101B-9397-08002B2CF9AE}" pid="6" name="Laith | Language">
    <vt:lpwstr>Saesneg | English</vt:lpwstr>
  </property>
  <property fmtid="{D5CDD505-2E9C-101B-9397-08002B2CF9AE}" pid="7" name="Adran | Department">
    <vt:lpwstr>Gwasaneuthau Pobl / People Services</vt:lpwstr>
  </property>
  <property fmtid="{D5CDD505-2E9C-101B-9397-08002B2CF9AE}" pid="8" name="MathDdogfen | DocumentType">
    <vt:lpwstr>Cyfarwyddiadau / Guidance</vt:lpwstr>
  </property>
  <property fmtid="{D5CDD505-2E9C-101B-9397-08002B2CF9AE}" pid="9" name="PerchennogSwyddogol  | OfficialOwner">
    <vt:lpwstr>29</vt:lpwstr>
  </property>
  <property fmtid="{D5CDD505-2E9C-101B-9397-08002B2CF9AE}" pid="10" name="Code | Côd">
    <vt:lpwstr>HSg70</vt:lpwstr>
  </property>
  <property fmtid="{D5CDD505-2E9C-101B-9397-08002B2CF9AE}" pid="11" name="MediaServiceImageTags">
    <vt:lpwstr/>
  </property>
  <property fmtid="{D5CDD505-2E9C-101B-9397-08002B2CF9AE}" pid="12" name="Contract">
    <vt:lpwstr>Assets</vt:lpwstr>
  </property>
</Properties>
</file>